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DDBD5F" w14:textId="77777777" w:rsidR="00243302" w:rsidRDefault="00243302">
      <w:pPr>
        <w:pStyle w:val="Heading"/>
      </w:pPr>
    </w:p>
    <w:p w14:paraId="5FDB44C1" w14:textId="2D380C5F" w:rsidR="00D43F4C" w:rsidRDefault="00DB6490">
      <w:pPr>
        <w:pStyle w:val="Heading"/>
      </w:pPr>
      <w:r>
        <w:t xml:space="preserve">PRESS RELEASE: </w:t>
      </w:r>
    </w:p>
    <w:p w14:paraId="02069254" w14:textId="7F31B978" w:rsidR="002324CA" w:rsidRPr="00AE086D" w:rsidRDefault="00D43F4C">
      <w:pPr>
        <w:pStyle w:val="Heading"/>
      </w:pPr>
      <w:r>
        <w:t>TOM ORR</w:t>
      </w:r>
    </w:p>
    <w:p w14:paraId="6FBE0419" w14:textId="263197C2" w:rsidR="00AE086D" w:rsidRDefault="00D43F4C" w:rsidP="00CC7941">
      <w:pPr>
        <w:pStyle w:val="Heading"/>
        <w:rPr>
          <w:i/>
        </w:rPr>
      </w:pPr>
      <w:r>
        <w:rPr>
          <w:i/>
        </w:rPr>
        <w:t>NEW WORKS ON PAPER</w:t>
      </w:r>
    </w:p>
    <w:p w14:paraId="30FE3CD6" w14:textId="2919DA5F" w:rsidR="00D43F4C" w:rsidRDefault="00D43F4C" w:rsidP="00D43F4C">
      <w:pPr>
        <w:pStyle w:val="Heading"/>
      </w:pPr>
      <w:r>
        <w:tab/>
      </w:r>
      <w:r>
        <w:tab/>
        <w:t>&amp;</w:t>
      </w:r>
    </w:p>
    <w:p w14:paraId="247099D7" w14:textId="08B4D573" w:rsidR="00D43F4C" w:rsidRDefault="00D43F4C" w:rsidP="00CC7941">
      <w:pPr>
        <w:pStyle w:val="Heading"/>
      </w:pPr>
      <w:r>
        <w:t>FRANCES BAGLEY</w:t>
      </w:r>
    </w:p>
    <w:p w14:paraId="79E97C92" w14:textId="0D5CF2CA" w:rsidR="00D43F4C" w:rsidRPr="00D43F4C" w:rsidRDefault="00D43F4C" w:rsidP="00CC7941">
      <w:pPr>
        <w:pStyle w:val="Heading"/>
        <w:rPr>
          <w:i/>
        </w:rPr>
      </w:pPr>
      <w:r>
        <w:rPr>
          <w:i/>
        </w:rPr>
        <w:t>THE ESCAPE</w:t>
      </w:r>
    </w:p>
    <w:p w14:paraId="539C7759" w14:textId="7C40D49F" w:rsidR="008231D9" w:rsidRDefault="00D43F4C" w:rsidP="00374213">
      <w:pPr>
        <w:pStyle w:val="Heading"/>
      </w:pPr>
      <w:r>
        <w:t>October</w:t>
      </w:r>
      <w:r w:rsidR="00AE086D">
        <w:t xml:space="preserve"> </w:t>
      </w:r>
      <w:r>
        <w:t>19</w:t>
      </w:r>
      <w:r w:rsidR="000F5B6B">
        <w:t xml:space="preserve"> </w:t>
      </w:r>
      <w:r w:rsidR="00CC7941">
        <w:t>–</w:t>
      </w:r>
      <w:r w:rsidR="000F5B6B">
        <w:t xml:space="preserve"> </w:t>
      </w:r>
      <w:r>
        <w:t>November</w:t>
      </w:r>
      <w:r w:rsidR="00AE086D">
        <w:t xml:space="preserve"> </w:t>
      </w:r>
      <w:r>
        <w:t>23</w:t>
      </w:r>
      <w:r w:rsidR="00C25662">
        <w:t>, 2019</w:t>
      </w:r>
      <w:r w:rsidR="00374213">
        <w:t xml:space="preserve"> </w:t>
      </w:r>
    </w:p>
    <w:p w14:paraId="2BA74624" w14:textId="77777777" w:rsidR="001A26D6" w:rsidRDefault="001A26D6" w:rsidP="00374213">
      <w:pPr>
        <w:pStyle w:val="Heading"/>
      </w:pPr>
    </w:p>
    <w:p w14:paraId="4A0828F2" w14:textId="36179E56" w:rsidR="00C26F56" w:rsidRDefault="001A26D6" w:rsidP="001A26D6">
      <w:pPr>
        <w:pStyle w:val="Heading"/>
        <w:spacing w:line="360" w:lineRule="auto"/>
        <w:jc w:val="center"/>
        <w:rPr>
          <w:sz w:val="24"/>
          <w:szCs w:val="24"/>
        </w:rPr>
      </w:pPr>
      <w:r w:rsidRPr="00734EC3">
        <w:rPr>
          <w:noProof/>
          <w:sz w:val="24"/>
          <w:szCs w:val="24"/>
        </w:rPr>
        <w:drawing>
          <wp:inline distT="0" distB="0" distL="0" distR="0" wp14:anchorId="6F11F955" wp14:editId="79444F19">
            <wp:extent cx="1742440" cy="4705328"/>
            <wp:effectExtent l="0" t="0" r="101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rywhistler:Desktop:Screen Shot 2019-05-09 at 2.57.47 PM.pn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742440" cy="4705328"/>
                    </a:xfrm>
                    <a:prstGeom prst="rect">
                      <a:avLst/>
                    </a:prstGeom>
                    <a:noFill/>
                    <a:ln>
                      <a:noFill/>
                    </a:ln>
                  </pic:spPr>
                </pic:pic>
              </a:graphicData>
            </a:graphic>
          </wp:inline>
        </w:drawing>
      </w:r>
    </w:p>
    <w:p w14:paraId="7A3130E2" w14:textId="0FDE9B6E" w:rsidR="00C26F56" w:rsidRPr="00FC3FDB" w:rsidRDefault="005C520C" w:rsidP="00C169D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b/>
          <w:color w:val="000000"/>
          <w:sz w:val="20"/>
          <w:szCs w:val="20"/>
          <w:bdr w:val="none" w:sz="0" w:space="0" w:color="auto"/>
        </w:rPr>
      </w:pPr>
      <w:r w:rsidRPr="00FC3FDB">
        <w:rPr>
          <w:rFonts w:ascii="Calibri" w:hAnsi="Calibri" w:cs="Arial"/>
          <w:b/>
          <w:color w:val="000000"/>
          <w:sz w:val="20"/>
          <w:szCs w:val="20"/>
          <w:bdr w:val="none" w:sz="0" w:space="0" w:color="auto"/>
        </w:rPr>
        <w:t>Tom Orr</w:t>
      </w:r>
    </w:p>
    <w:p w14:paraId="586E47AE" w14:textId="03D0851D" w:rsidR="00C26F56" w:rsidRPr="00C26F56" w:rsidRDefault="00C169DB" w:rsidP="00C169D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color w:val="000000"/>
          <w:sz w:val="20"/>
          <w:szCs w:val="20"/>
          <w:bdr w:val="none" w:sz="0" w:space="0" w:color="auto"/>
        </w:rPr>
      </w:pPr>
      <w:r>
        <w:rPr>
          <w:rFonts w:ascii="Calibri" w:hAnsi="Calibri" w:cs="Arial"/>
          <w:i/>
          <w:color w:val="000000"/>
          <w:sz w:val="20"/>
          <w:szCs w:val="20"/>
          <w:bdr w:val="none" w:sz="0" w:space="0" w:color="auto"/>
        </w:rPr>
        <w:t xml:space="preserve">Waterfall </w:t>
      </w:r>
      <w:r w:rsidR="00FC3FDB">
        <w:rPr>
          <w:rFonts w:ascii="Calibri" w:hAnsi="Calibri" w:cs="Arial"/>
          <w:i/>
          <w:color w:val="000000"/>
          <w:sz w:val="20"/>
          <w:szCs w:val="20"/>
          <w:bdr w:val="none" w:sz="0" w:space="0" w:color="auto"/>
        </w:rPr>
        <w:t>#</w:t>
      </w:r>
      <w:r>
        <w:rPr>
          <w:rFonts w:ascii="Calibri" w:hAnsi="Calibri" w:cs="Arial"/>
          <w:i/>
          <w:color w:val="000000"/>
          <w:sz w:val="20"/>
          <w:szCs w:val="20"/>
          <w:bdr w:val="none" w:sz="0" w:space="0" w:color="auto"/>
        </w:rPr>
        <w:t>2</w:t>
      </w:r>
      <w:r w:rsidR="00C26F56" w:rsidRPr="00C26F56">
        <w:rPr>
          <w:rFonts w:ascii="Calibri" w:hAnsi="Calibri" w:cs="Arial"/>
          <w:color w:val="000000"/>
          <w:sz w:val="20"/>
          <w:szCs w:val="20"/>
          <w:bdr w:val="none" w:sz="0" w:space="0" w:color="auto"/>
        </w:rPr>
        <w:t xml:space="preserve">, </w:t>
      </w:r>
      <w:r w:rsidR="00EA3ACB">
        <w:rPr>
          <w:rFonts w:ascii="Calibri" w:hAnsi="Calibri" w:cs="Arial"/>
          <w:color w:val="000000"/>
          <w:sz w:val="20"/>
          <w:szCs w:val="20"/>
          <w:bdr w:val="none" w:sz="0" w:space="0" w:color="auto"/>
        </w:rPr>
        <w:t>2019</w:t>
      </w:r>
    </w:p>
    <w:p w14:paraId="15CE2971" w14:textId="25154093" w:rsidR="00C26F56" w:rsidRPr="00C26F56" w:rsidRDefault="00C169DB" w:rsidP="00C169D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color w:val="000000"/>
          <w:sz w:val="20"/>
          <w:szCs w:val="20"/>
          <w:bdr w:val="none" w:sz="0" w:space="0" w:color="auto"/>
        </w:rPr>
      </w:pPr>
      <w:r>
        <w:rPr>
          <w:rFonts w:ascii="Calibri" w:hAnsi="Calibri" w:cs="Arial"/>
          <w:color w:val="000000"/>
          <w:sz w:val="20"/>
          <w:szCs w:val="20"/>
          <w:bdr w:val="none" w:sz="0" w:space="0" w:color="auto"/>
        </w:rPr>
        <w:t>Archival inks on paper</w:t>
      </w:r>
    </w:p>
    <w:p w14:paraId="48E56BBE" w14:textId="47802E1B" w:rsidR="00C26F56" w:rsidRDefault="00FC3FDB" w:rsidP="00C169D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color w:val="000000"/>
          <w:sz w:val="20"/>
          <w:szCs w:val="20"/>
          <w:bdr w:val="none" w:sz="0" w:space="0" w:color="auto"/>
        </w:rPr>
      </w:pPr>
      <w:r>
        <w:rPr>
          <w:rFonts w:ascii="Calibri" w:hAnsi="Calibri" w:cs="Arial"/>
          <w:color w:val="000000"/>
          <w:sz w:val="20"/>
          <w:szCs w:val="20"/>
          <w:bdr w:val="none" w:sz="0" w:space="0" w:color="auto"/>
        </w:rPr>
        <w:t>96</w:t>
      </w:r>
      <w:r w:rsidR="00EA3ACB">
        <w:rPr>
          <w:rFonts w:ascii="Calibri" w:hAnsi="Calibri" w:cs="Arial"/>
          <w:color w:val="000000"/>
          <w:sz w:val="20"/>
          <w:szCs w:val="20"/>
          <w:bdr w:val="none" w:sz="0" w:space="0" w:color="auto"/>
        </w:rPr>
        <w:t xml:space="preserve"> x </w:t>
      </w:r>
      <w:r>
        <w:rPr>
          <w:rFonts w:ascii="Calibri" w:hAnsi="Calibri" w:cs="Arial"/>
          <w:color w:val="000000"/>
          <w:sz w:val="20"/>
          <w:szCs w:val="20"/>
          <w:bdr w:val="none" w:sz="0" w:space="0" w:color="auto"/>
        </w:rPr>
        <w:t>40</w:t>
      </w:r>
      <w:r w:rsidR="00EA3ACB">
        <w:rPr>
          <w:rFonts w:ascii="Calibri" w:hAnsi="Calibri" w:cs="Arial"/>
          <w:color w:val="000000"/>
          <w:sz w:val="20"/>
          <w:szCs w:val="20"/>
          <w:bdr w:val="none" w:sz="0" w:space="0" w:color="auto"/>
        </w:rPr>
        <w:t xml:space="preserve"> inches, Edition 1/3</w:t>
      </w:r>
    </w:p>
    <w:p w14:paraId="10234138" w14:textId="77777777" w:rsidR="00C169DB" w:rsidRDefault="00C169DB" w:rsidP="004A19A1">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color w:val="000000"/>
          <w:sz w:val="20"/>
          <w:szCs w:val="20"/>
          <w:bdr w:val="none" w:sz="0" w:space="0" w:color="auto"/>
        </w:rPr>
      </w:pPr>
    </w:p>
    <w:p w14:paraId="1E71149F" w14:textId="30E596F3" w:rsidR="004A19A1" w:rsidRPr="00DC256A" w:rsidRDefault="00C26F56" w:rsidP="004A19A1">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color w:val="000000"/>
          <w:bdr w:val="none" w:sz="0" w:space="0" w:color="auto"/>
        </w:rPr>
      </w:pPr>
      <w:r>
        <w:rPr>
          <w:rFonts w:ascii="Calibri" w:hAnsi="Calibri" w:cs="Arial"/>
          <w:color w:val="000000"/>
          <w:bdr w:val="none" w:sz="0" w:space="0" w:color="auto"/>
        </w:rPr>
        <w:t>B</w:t>
      </w:r>
      <w:r w:rsidR="004A19A1">
        <w:rPr>
          <w:rFonts w:ascii="Calibri" w:hAnsi="Calibri" w:cs="Arial"/>
          <w:color w:val="000000"/>
          <w:bdr w:val="none" w:sz="0" w:space="0" w:color="auto"/>
        </w:rPr>
        <w:t xml:space="preserve">arry Whistler Gallery is pleased to present </w:t>
      </w:r>
      <w:r w:rsidR="008231D9">
        <w:rPr>
          <w:rFonts w:ascii="Calibri" w:hAnsi="Calibri" w:cs="Arial"/>
          <w:color w:val="000000"/>
          <w:bdr w:val="none" w:sz="0" w:space="0" w:color="auto"/>
        </w:rPr>
        <w:t xml:space="preserve">the work of </w:t>
      </w:r>
      <w:r w:rsidR="00D43F4C">
        <w:rPr>
          <w:rFonts w:ascii="Calibri" w:hAnsi="Calibri" w:cs="Arial"/>
          <w:color w:val="000000"/>
          <w:bdr w:val="none" w:sz="0" w:space="0" w:color="auto"/>
        </w:rPr>
        <w:t>Tom Orr and Frances Bagley</w:t>
      </w:r>
      <w:r w:rsidR="004A19A1">
        <w:rPr>
          <w:rFonts w:ascii="Calibri" w:hAnsi="Calibri" w:cs="Arial"/>
          <w:color w:val="000000"/>
          <w:bdr w:val="none" w:sz="0" w:space="0" w:color="auto"/>
        </w:rPr>
        <w:t>. The opening reception for</w:t>
      </w:r>
      <w:r w:rsidR="008231D9">
        <w:rPr>
          <w:rFonts w:ascii="Calibri" w:hAnsi="Calibri" w:cs="Arial"/>
          <w:color w:val="000000"/>
          <w:bdr w:val="none" w:sz="0" w:space="0" w:color="auto"/>
        </w:rPr>
        <w:t xml:space="preserve"> </w:t>
      </w:r>
      <w:r w:rsidR="00D43F4C">
        <w:rPr>
          <w:rFonts w:ascii="Calibri" w:hAnsi="Calibri" w:cs="Arial"/>
          <w:color w:val="000000"/>
          <w:bdr w:val="none" w:sz="0" w:space="0" w:color="auto"/>
        </w:rPr>
        <w:t>the</w:t>
      </w:r>
      <w:r w:rsidR="008231D9">
        <w:rPr>
          <w:rFonts w:ascii="Calibri" w:hAnsi="Calibri" w:cs="Arial"/>
          <w:color w:val="000000"/>
          <w:bdr w:val="none" w:sz="0" w:space="0" w:color="auto"/>
        </w:rPr>
        <w:t xml:space="preserve"> exhibition</w:t>
      </w:r>
      <w:r w:rsidR="004A19A1">
        <w:rPr>
          <w:rFonts w:ascii="Calibri" w:hAnsi="Calibri" w:cs="Arial"/>
          <w:color w:val="000000"/>
          <w:bdr w:val="none" w:sz="0" w:space="0" w:color="auto"/>
        </w:rPr>
        <w:t xml:space="preserve"> </w:t>
      </w:r>
      <w:r w:rsidR="00D43F4C">
        <w:rPr>
          <w:rFonts w:ascii="Calibri" w:hAnsi="Calibri" w:cs="Arial"/>
          <w:i/>
          <w:color w:val="000000"/>
          <w:bdr w:val="none" w:sz="0" w:space="0" w:color="auto"/>
        </w:rPr>
        <w:t>New Works on Paper &amp; The Escape</w:t>
      </w:r>
      <w:r w:rsidR="004A19A1">
        <w:rPr>
          <w:rFonts w:ascii="Calibri" w:hAnsi="Calibri" w:cs="Arial"/>
          <w:i/>
          <w:color w:val="000000"/>
          <w:bdr w:val="none" w:sz="0" w:space="0" w:color="auto"/>
        </w:rPr>
        <w:t xml:space="preserve"> </w:t>
      </w:r>
      <w:r w:rsidR="004A19A1">
        <w:rPr>
          <w:rFonts w:ascii="Calibri" w:hAnsi="Calibri" w:cs="Arial"/>
          <w:color w:val="000000"/>
          <w:bdr w:val="none" w:sz="0" w:space="0" w:color="auto"/>
        </w:rPr>
        <w:t xml:space="preserve">will take place on Saturday, </w:t>
      </w:r>
      <w:r w:rsidR="00D43F4C">
        <w:rPr>
          <w:rFonts w:ascii="Calibri" w:hAnsi="Calibri" w:cs="Arial"/>
          <w:color w:val="000000"/>
          <w:bdr w:val="none" w:sz="0" w:space="0" w:color="auto"/>
        </w:rPr>
        <w:t>October</w:t>
      </w:r>
      <w:r w:rsidR="004A19A1">
        <w:rPr>
          <w:rFonts w:ascii="Calibri" w:hAnsi="Calibri" w:cs="Arial"/>
          <w:color w:val="000000"/>
          <w:bdr w:val="none" w:sz="0" w:space="0" w:color="auto"/>
        </w:rPr>
        <w:t xml:space="preserve"> </w:t>
      </w:r>
      <w:r w:rsidR="00D43F4C">
        <w:rPr>
          <w:rFonts w:ascii="Calibri" w:hAnsi="Calibri" w:cs="Arial"/>
          <w:color w:val="000000"/>
          <w:bdr w:val="none" w:sz="0" w:space="0" w:color="auto"/>
        </w:rPr>
        <w:t>19</w:t>
      </w:r>
      <w:r w:rsidR="00D43F4C" w:rsidRPr="00D43F4C">
        <w:rPr>
          <w:rFonts w:ascii="Calibri" w:hAnsi="Calibri" w:cs="Arial"/>
          <w:color w:val="000000"/>
          <w:bdr w:val="none" w:sz="0" w:space="0" w:color="auto"/>
          <w:vertAlign w:val="superscript"/>
        </w:rPr>
        <w:t>th</w:t>
      </w:r>
      <w:r w:rsidR="004A19A1">
        <w:rPr>
          <w:rFonts w:ascii="Calibri" w:hAnsi="Calibri" w:cs="Arial"/>
          <w:color w:val="000000"/>
          <w:bdr w:val="none" w:sz="0" w:space="0" w:color="auto"/>
        </w:rPr>
        <w:t xml:space="preserve"> from 6-8pm. </w:t>
      </w:r>
    </w:p>
    <w:p w14:paraId="44D4453D" w14:textId="77777777" w:rsidR="004A19A1" w:rsidRDefault="004A19A1" w:rsidP="00B40DB6">
      <w:pPr>
        <w:pStyle w:val="Heading"/>
        <w:rPr>
          <w:rFonts w:cs="Arial"/>
          <w:b w:val="0"/>
          <w:color w:val="000000"/>
          <w:sz w:val="24"/>
          <w:szCs w:val="24"/>
          <w:bdr w:val="none" w:sz="0" w:space="0" w:color="auto"/>
        </w:rPr>
      </w:pPr>
    </w:p>
    <w:p w14:paraId="2DEFA9C0" w14:textId="77777777" w:rsidR="00C169DB" w:rsidRDefault="00C169DB" w:rsidP="00270E1C">
      <w:pPr>
        <w:pStyle w:val="Heading"/>
        <w:rPr>
          <w:rFonts w:cs="Arial"/>
          <w:b w:val="0"/>
          <w:color w:val="000000"/>
          <w:sz w:val="24"/>
          <w:szCs w:val="24"/>
          <w:bdr w:val="none" w:sz="0" w:space="0" w:color="auto"/>
        </w:rPr>
      </w:pPr>
    </w:p>
    <w:p w14:paraId="5E4FF17B" w14:textId="77777777" w:rsidR="00C169DB" w:rsidRDefault="00C169DB" w:rsidP="00270E1C">
      <w:pPr>
        <w:pStyle w:val="Heading"/>
        <w:rPr>
          <w:rFonts w:cs="Arial"/>
          <w:b w:val="0"/>
          <w:color w:val="000000"/>
          <w:sz w:val="24"/>
          <w:szCs w:val="24"/>
          <w:bdr w:val="none" w:sz="0" w:space="0" w:color="auto"/>
        </w:rPr>
      </w:pPr>
    </w:p>
    <w:p w14:paraId="3BEFE782" w14:textId="77777777" w:rsidR="00C169DB" w:rsidRDefault="00C169DB" w:rsidP="00270E1C">
      <w:pPr>
        <w:pStyle w:val="Heading"/>
        <w:rPr>
          <w:rFonts w:cs="Arial"/>
          <w:b w:val="0"/>
          <w:color w:val="000000"/>
          <w:sz w:val="24"/>
          <w:szCs w:val="24"/>
          <w:bdr w:val="none" w:sz="0" w:space="0" w:color="auto"/>
        </w:rPr>
      </w:pPr>
    </w:p>
    <w:p w14:paraId="7D91284F" w14:textId="77777777" w:rsidR="00C169DB" w:rsidRDefault="00C169DB" w:rsidP="00270E1C">
      <w:pPr>
        <w:pStyle w:val="Heading"/>
        <w:rPr>
          <w:rFonts w:cs="Arial"/>
          <w:b w:val="0"/>
          <w:color w:val="000000"/>
          <w:sz w:val="24"/>
          <w:szCs w:val="24"/>
          <w:bdr w:val="none" w:sz="0" w:space="0" w:color="auto"/>
        </w:rPr>
      </w:pPr>
    </w:p>
    <w:p w14:paraId="65D40076" w14:textId="77777777" w:rsidR="00C169DB" w:rsidRDefault="00C169DB" w:rsidP="00270E1C">
      <w:pPr>
        <w:pStyle w:val="Heading"/>
        <w:rPr>
          <w:rFonts w:cs="Arial"/>
          <w:b w:val="0"/>
          <w:color w:val="000000"/>
          <w:sz w:val="24"/>
          <w:szCs w:val="24"/>
          <w:bdr w:val="none" w:sz="0" w:space="0" w:color="auto"/>
        </w:rPr>
      </w:pPr>
    </w:p>
    <w:p w14:paraId="4C9B74FB" w14:textId="77777777" w:rsidR="003C59F4" w:rsidRDefault="003C59F4" w:rsidP="00270E1C">
      <w:pPr>
        <w:pStyle w:val="Heading"/>
        <w:rPr>
          <w:rFonts w:cs="Arial"/>
          <w:b w:val="0"/>
          <w:color w:val="000000"/>
          <w:sz w:val="24"/>
          <w:szCs w:val="24"/>
          <w:bdr w:val="none" w:sz="0" w:space="0" w:color="auto"/>
        </w:rPr>
      </w:pPr>
      <w:bookmarkStart w:id="0" w:name="_GoBack"/>
      <w:bookmarkEnd w:id="0"/>
    </w:p>
    <w:p w14:paraId="75F4789A" w14:textId="77777777" w:rsidR="00C169DB" w:rsidRDefault="00C169DB" w:rsidP="00270E1C">
      <w:pPr>
        <w:pStyle w:val="Heading"/>
        <w:rPr>
          <w:rFonts w:cs="Arial"/>
          <w:b w:val="0"/>
          <w:color w:val="000000"/>
          <w:sz w:val="24"/>
          <w:szCs w:val="24"/>
          <w:bdr w:val="none" w:sz="0" w:space="0" w:color="auto"/>
        </w:rPr>
      </w:pPr>
    </w:p>
    <w:p w14:paraId="6024E07E" w14:textId="3EC39BD0" w:rsidR="009E5A07" w:rsidRDefault="00FC3FDB"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Tom</w:t>
      </w:r>
      <w:r w:rsidR="00A10F7D" w:rsidRPr="00B40DB6">
        <w:rPr>
          <w:rFonts w:cs="Arial"/>
          <w:b w:val="0"/>
          <w:color w:val="000000"/>
          <w:sz w:val="24"/>
          <w:szCs w:val="24"/>
          <w:bdr w:val="none" w:sz="0" w:space="0" w:color="auto"/>
        </w:rPr>
        <w:t xml:space="preserve"> </w:t>
      </w:r>
      <w:r>
        <w:rPr>
          <w:rFonts w:cs="Arial"/>
          <w:b w:val="0"/>
          <w:color w:val="000000"/>
          <w:sz w:val="24"/>
          <w:szCs w:val="24"/>
          <w:bdr w:val="none" w:sz="0" w:space="0" w:color="auto"/>
        </w:rPr>
        <w:t>Orr</w:t>
      </w:r>
      <w:r w:rsidR="00A10F7D" w:rsidRPr="00B40DB6">
        <w:rPr>
          <w:rFonts w:cs="Arial"/>
          <w:b w:val="0"/>
          <w:color w:val="000000"/>
          <w:sz w:val="24"/>
          <w:szCs w:val="24"/>
          <w:bdr w:val="none" w:sz="0" w:space="0" w:color="auto"/>
        </w:rPr>
        <w:t xml:space="preserve"> is an interdisciplinary artist </w:t>
      </w:r>
      <w:r>
        <w:rPr>
          <w:rFonts w:cs="Arial"/>
          <w:b w:val="0"/>
          <w:color w:val="000000"/>
          <w:sz w:val="24"/>
          <w:szCs w:val="24"/>
          <w:bdr w:val="none" w:sz="0" w:space="0" w:color="auto"/>
        </w:rPr>
        <w:t xml:space="preserve">born here in Dallas, Texas. He has exhibited extensively during his career both in the United States and in Japan. </w:t>
      </w:r>
    </w:p>
    <w:p w14:paraId="01C52A3A" w14:textId="77777777" w:rsidR="009E5A07" w:rsidRDefault="009E5A07" w:rsidP="00270E1C">
      <w:pPr>
        <w:pStyle w:val="Heading"/>
        <w:rPr>
          <w:rFonts w:cs="Arial"/>
          <w:b w:val="0"/>
          <w:color w:val="000000"/>
          <w:sz w:val="24"/>
          <w:szCs w:val="24"/>
          <w:bdr w:val="none" w:sz="0" w:space="0" w:color="auto"/>
        </w:rPr>
      </w:pPr>
    </w:p>
    <w:p w14:paraId="074EA5E0" w14:textId="03F1AE7E" w:rsidR="009E5A07" w:rsidRDefault="009E5A07"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 xml:space="preserve">His site-specific works have been installed in places ranging from John Michael Kohler Art Center in Sheboygan, Wisconsin, to the </w:t>
      </w:r>
      <w:r w:rsidRPr="009E5A07">
        <w:rPr>
          <w:rFonts w:cs="Arial"/>
          <w:b w:val="0"/>
          <w:i/>
          <w:color w:val="000000"/>
          <w:sz w:val="24"/>
          <w:szCs w:val="24"/>
          <w:bdr w:val="none" w:sz="0" w:space="0" w:color="auto"/>
        </w:rPr>
        <w:t>21</w:t>
      </w:r>
      <w:r w:rsidRPr="009E5A07">
        <w:rPr>
          <w:rFonts w:cs="Arial"/>
          <w:b w:val="0"/>
          <w:i/>
          <w:color w:val="000000"/>
          <w:sz w:val="24"/>
          <w:szCs w:val="24"/>
          <w:bdr w:val="none" w:sz="0" w:space="0" w:color="auto"/>
          <w:vertAlign w:val="superscript"/>
        </w:rPr>
        <w:t>st</w:t>
      </w:r>
      <w:r w:rsidRPr="009E5A07">
        <w:rPr>
          <w:rFonts w:cs="Arial"/>
          <w:b w:val="0"/>
          <w:i/>
          <w:color w:val="000000"/>
          <w:sz w:val="24"/>
          <w:szCs w:val="24"/>
          <w:bdr w:val="none" w:sz="0" w:space="0" w:color="auto"/>
        </w:rPr>
        <w:t xml:space="preserve"> Exhib</w:t>
      </w:r>
      <w:r>
        <w:rPr>
          <w:rFonts w:cs="Arial"/>
          <w:b w:val="0"/>
          <w:i/>
          <w:color w:val="000000"/>
          <w:sz w:val="24"/>
          <w:szCs w:val="24"/>
          <w:bdr w:val="none" w:sz="0" w:space="0" w:color="auto"/>
        </w:rPr>
        <w:t>i</w:t>
      </w:r>
      <w:r w:rsidRPr="009E5A07">
        <w:rPr>
          <w:rFonts w:cs="Arial"/>
          <w:b w:val="0"/>
          <w:i/>
          <w:color w:val="000000"/>
          <w:sz w:val="24"/>
          <w:szCs w:val="24"/>
          <w:bdr w:val="none" w:sz="0" w:space="0" w:color="auto"/>
        </w:rPr>
        <w:t>tion of Contemporary Sculpture</w:t>
      </w:r>
      <w:r>
        <w:rPr>
          <w:rFonts w:cs="Arial"/>
          <w:b w:val="0"/>
          <w:color w:val="000000"/>
          <w:sz w:val="24"/>
          <w:szCs w:val="24"/>
          <w:bdr w:val="none" w:sz="0" w:space="0" w:color="auto"/>
        </w:rPr>
        <w:t xml:space="preserve"> in Ube Japan. </w:t>
      </w:r>
    </w:p>
    <w:p w14:paraId="69BFCCD3" w14:textId="77777777" w:rsidR="009E5A07" w:rsidRDefault="009E5A07" w:rsidP="00270E1C">
      <w:pPr>
        <w:pStyle w:val="Heading"/>
        <w:rPr>
          <w:rFonts w:cs="Arial"/>
          <w:b w:val="0"/>
          <w:color w:val="000000"/>
          <w:sz w:val="24"/>
          <w:szCs w:val="24"/>
          <w:bdr w:val="none" w:sz="0" w:space="0" w:color="auto"/>
        </w:rPr>
      </w:pPr>
    </w:p>
    <w:p w14:paraId="7E219C32" w14:textId="464C3E0E" w:rsidR="009E5A07" w:rsidRDefault="009E5A07" w:rsidP="00270E1C">
      <w:pPr>
        <w:pStyle w:val="Heading"/>
        <w:rPr>
          <w:rFonts w:cs="Arial"/>
          <w:b w:val="0"/>
          <w:color w:val="000000"/>
          <w:sz w:val="24"/>
          <w:szCs w:val="24"/>
          <w:bdr w:val="none" w:sz="0" w:space="0" w:color="auto"/>
        </w:rPr>
      </w:pPr>
      <w:r>
        <w:rPr>
          <w:rFonts w:cs="Arial"/>
          <w:b w:val="0"/>
          <w:i/>
          <w:color w:val="000000"/>
          <w:sz w:val="24"/>
          <w:szCs w:val="24"/>
          <w:bdr w:val="none" w:sz="0" w:space="0" w:color="auto"/>
        </w:rPr>
        <w:t xml:space="preserve">New Works on Paper </w:t>
      </w:r>
      <w:r>
        <w:rPr>
          <w:rFonts w:cs="Arial"/>
          <w:b w:val="0"/>
          <w:color w:val="000000"/>
          <w:sz w:val="24"/>
          <w:szCs w:val="24"/>
          <w:bdr w:val="none" w:sz="0" w:space="0" w:color="auto"/>
        </w:rPr>
        <w:t>explores illusio</w:t>
      </w:r>
      <w:r w:rsidR="00F16592">
        <w:rPr>
          <w:rFonts w:cs="Arial"/>
          <w:b w:val="0"/>
          <w:color w:val="000000"/>
          <w:sz w:val="24"/>
          <w:szCs w:val="24"/>
          <w:bdr w:val="none" w:sz="0" w:space="0" w:color="auto"/>
        </w:rPr>
        <w:t xml:space="preserve">ns of falling water. Orr </w:t>
      </w:r>
      <w:r w:rsidR="00C169DB">
        <w:rPr>
          <w:rFonts w:cs="Arial"/>
          <w:b w:val="0"/>
          <w:color w:val="000000"/>
          <w:sz w:val="24"/>
          <w:szCs w:val="24"/>
          <w:bdr w:val="none" w:sz="0" w:space="0" w:color="auto"/>
        </w:rPr>
        <w:t>states</w:t>
      </w:r>
      <w:r w:rsidR="00F16592">
        <w:rPr>
          <w:rFonts w:cs="Arial"/>
          <w:b w:val="0"/>
          <w:color w:val="000000"/>
          <w:sz w:val="24"/>
          <w:szCs w:val="24"/>
          <w:bdr w:val="none" w:sz="0" w:space="0" w:color="auto"/>
        </w:rPr>
        <w:t>, “My drawings, printed on vertical black lines, are meant to create the sense of falling water in the form of waterfalls.”</w:t>
      </w:r>
    </w:p>
    <w:p w14:paraId="2B9ADBF3" w14:textId="77777777" w:rsidR="00F16592" w:rsidRDefault="00F16592" w:rsidP="00270E1C">
      <w:pPr>
        <w:pStyle w:val="Heading"/>
        <w:rPr>
          <w:rFonts w:cs="Arial"/>
          <w:b w:val="0"/>
          <w:color w:val="000000"/>
          <w:sz w:val="24"/>
          <w:szCs w:val="24"/>
          <w:bdr w:val="none" w:sz="0" w:space="0" w:color="auto"/>
        </w:rPr>
      </w:pPr>
    </w:p>
    <w:p w14:paraId="6EF4BB70" w14:textId="63E25CA4" w:rsidR="00F16592" w:rsidRDefault="00F16592"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 xml:space="preserve">Works included in the show are large scale, one work spanning </w:t>
      </w:r>
      <w:r w:rsidR="00C169DB">
        <w:rPr>
          <w:rFonts w:cs="Arial"/>
          <w:b w:val="0"/>
          <w:color w:val="000000"/>
          <w:sz w:val="24"/>
          <w:szCs w:val="24"/>
          <w:bdr w:val="none" w:sz="0" w:space="0" w:color="auto"/>
        </w:rPr>
        <w:t>over</w:t>
      </w:r>
      <w:r>
        <w:rPr>
          <w:rFonts w:cs="Arial"/>
          <w:b w:val="0"/>
          <w:color w:val="000000"/>
          <w:sz w:val="24"/>
          <w:szCs w:val="24"/>
          <w:bdr w:val="none" w:sz="0" w:space="0" w:color="auto"/>
        </w:rPr>
        <w:t xml:space="preserve"> twelve feet. Orr’s show explores depth and optics executed by overlapping black lines and Orr’s drawings. The drawings create aberration’s for the viewers, challenging the mind to focus on the pieces in a “big picture” way. </w:t>
      </w:r>
    </w:p>
    <w:p w14:paraId="57EF4325" w14:textId="77777777" w:rsidR="00F16592" w:rsidRDefault="00F16592" w:rsidP="00270E1C">
      <w:pPr>
        <w:pStyle w:val="Heading"/>
        <w:rPr>
          <w:rFonts w:cs="Arial"/>
          <w:b w:val="0"/>
          <w:color w:val="000000"/>
          <w:sz w:val="24"/>
          <w:szCs w:val="24"/>
          <w:bdr w:val="none" w:sz="0" w:space="0" w:color="auto"/>
        </w:rPr>
      </w:pPr>
    </w:p>
    <w:p w14:paraId="10EFD9A8" w14:textId="5BCE8D66" w:rsidR="00F16592" w:rsidRDefault="00C169DB"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 xml:space="preserve">In 2011 Orr was awarded a Pollack Krasner Foundation Grant. Most recently, Tom Orr and Frances Bagley—married in 1988—completed their twelfth collaborative commission; a monumental work using lights and sculpture on the campus of the University of Texas Southwestern Medical School. </w:t>
      </w:r>
    </w:p>
    <w:p w14:paraId="54BB60E9" w14:textId="77777777" w:rsidR="00F16592" w:rsidRDefault="00F16592" w:rsidP="00270E1C">
      <w:pPr>
        <w:pStyle w:val="Heading"/>
        <w:rPr>
          <w:rFonts w:cs="Arial"/>
          <w:b w:val="0"/>
          <w:color w:val="000000"/>
          <w:sz w:val="24"/>
          <w:szCs w:val="24"/>
          <w:bdr w:val="none" w:sz="0" w:space="0" w:color="auto"/>
        </w:rPr>
      </w:pPr>
    </w:p>
    <w:p w14:paraId="3381A23D" w14:textId="09AE05EF" w:rsidR="00F16592" w:rsidRDefault="00F16592"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 xml:space="preserve">The many collections in which Tom Orr is represented include the Foundation of Culture in Osaka, Japan; The El Paso Museum in Texas; and the </w:t>
      </w:r>
      <w:proofErr w:type="spellStart"/>
      <w:r>
        <w:rPr>
          <w:rFonts w:cs="Arial"/>
          <w:b w:val="0"/>
          <w:color w:val="000000"/>
          <w:sz w:val="24"/>
          <w:szCs w:val="24"/>
          <w:bdr w:val="none" w:sz="0" w:space="0" w:color="auto"/>
        </w:rPr>
        <w:t>Utsukushi</w:t>
      </w:r>
      <w:proofErr w:type="spellEnd"/>
      <w:r>
        <w:rPr>
          <w:rFonts w:cs="Arial"/>
          <w:b w:val="0"/>
          <w:color w:val="000000"/>
          <w:sz w:val="24"/>
          <w:szCs w:val="24"/>
          <w:bdr w:val="none" w:sz="0" w:space="0" w:color="auto"/>
        </w:rPr>
        <w:t>-</w:t>
      </w:r>
      <w:proofErr w:type="spellStart"/>
      <w:r>
        <w:rPr>
          <w:rFonts w:cs="Arial"/>
          <w:b w:val="0"/>
          <w:color w:val="000000"/>
          <w:sz w:val="24"/>
          <w:szCs w:val="24"/>
          <w:bdr w:val="none" w:sz="0" w:space="0" w:color="auto"/>
        </w:rPr>
        <w:t>Ga</w:t>
      </w:r>
      <w:proofErr w:type="spellEnd"/>
      <w:r>
        <w:rPr>
          <w:rFonts w:cs="Arial"/>
          <w:b w:val="0"/>
          <w:color w:val="000000"/>
          <w:sz w:val="24"/>
          <w:szCs w:val="24"/>
          <w:bdr w:val="none" w:sz="0" w:space="0" w:color="auto"/>
        </w:rPr>
        <w:t xml:space="preserve">-Hara Open-Air Museum in Nagano, Japan. </w:t>
      </w:r>
      <w:r w:rsidR="00405B1D">
        <w:rPr>
          <w:rFonts w:cs="Arial"/>
          <w:b w:val="0"/>
          <w:color w:val="000000"/>
          <w:sz w:val="24"/>
          <w:szCs w:val="24"/>
          <w:bdr w:val="none" w:sz="0" w:space="0" w:color="auto"/>
        </w:rPr>
        <w:t>Among</w:t>
      </w:r>
      <w:r>
        <w:rPr>
          <w:rFonts w:cs="Arial"/>
          <w:b w:val="0"/>
          <w:color w:val="000000"/>
          <w:sz w:val="24"/>
          <w:szCs w:val="24"/>
          <w:bdr w:val="none" w:sz="0" w:space="0" w:color="auto"/>
        </w:rPr>
        <w:t xml:space="preserve"> his public </w:t>
      </w:r>
      <w:r w:rsidR="00C169DB">
        <w:rPr>
          <w:rFonts w:cs="Arial"/>
          <w:b w:val="0"/>
          <w:color w:val="000000"/>
          <w:sz w:val="24"/>
          <w:szCs w:val="24"/>
          <w:bdr w:val="none" w:sz="0" w:space="0" w:color="auto"/>
        </w:rPr>
        <w:t>art</w:t>
      </w:r>
      <w:r>
        <w:rPr>
          <w:rFonts w:cs="Arial"/>
          <w:b w:val="0"/>
          <w:color w:val="000000"/>
          <w:sz w:val="24"/>
          <w:szCs w:val="24"/>
          <w:bdr w:val="none" w:sz="0" w:space="0" w:color="auto"/>
        </w:rPr>
        <w:t xml:space="preserve"> projects are two large-scale wall installations in the international terminal at the Dal</w:t>
      </w:r>
      <w:r w:rsidR="00405B1D">
        <w:rPr>
          <w:rFonts w:cs="Arial"/>
          <w:b w:val="0"/>
          <w:color w:val="000000"/>
          <w:sz w:val="24"/>
          <w:szCs w:val="24"/>
          <w:bdr w:val="none" w:sz="0" w:space="0" w:color="auto"/>
        </w:rPr>
        <w:t>l</w:t>
      </w:r>
      <w:r w:rsidR="00C169DB">
        <w:rPr>
          <w:rFonts w:cs="Arial"/>
          <w:b w:val="0"/>
          <w:color w:val="000000"/>
          <w:sz w:val="24"/>
          <w:szCs w:val="24"/>
          <w:bdr w:val="none" w:sz="0" w:space="0" w:color="auto"/>
        </w:rPr>
        <w:t>as Ft. Worth Airport.</w:t>
      </w:r>
      <w:r>
        <w:rPr>
          <w:rFonts w:cs="Arial"/>
          <w:b w:val="0"/>
          <w:color w:val="000000"/>
          <w:sz w:val="24"/>
          <w:szCs w:val="24"/>
          <w:bdr w:val="none" w:sz="0" w:space="0" w:color="auto"/>
        </w:rPr>
        <w:t xml:space="preserve"> </w:t>
      </w:r>
      <w:r w:rsidR="00C169DB">
        <w:rPr>
          <w:rFonts w:cs="Arial"/>
          <w:b w:val="0"/>
          <w:color w:val="000000"/>
          <w:sz w:val="24"/>
          <w:szCs w:val="24"/>
          <w:bdr w:val="none" w:sz="0" w:space="0" w:color="auto"/>
        </w:rPr>
        <w:t xml:space="preserve">An even larger scale sculpture graces the main terminal entrance to Dallas Love Field Airport. </w:t>
      </w:r>
      <w:r>
        <w:rPr>
          <w:rFonts w:cs="Arial"/>
          <w:b w:val="0"/>
          <w:color w:val="000000"/>
          <w:sz w:val="24"/>
          <w:szCs w:val="24"/>
          <w:bdr w:val="none" w:sz="0" w:space="0" w:color="auto"/>
        </w:rPr>
        <w:t xml:space="preserve"> </w:t>
      </w:r>
    </w:p>
    <w:p w14:paraId="637EABE2" w14:textId="77777777" w:rsidR="00F16592" w:rsidRDefault="00F16592" w:rsidP="00270E1C">
      <w:pPr>
        <w:pStyle w:val="Heading"/>
        <w:rPr>
          <w:rFonts w:cs="Arial"/>
          <w:b w:val="0"/>
          <w:color w:val="000000"/>
          <w:sz w:val="24"/>
          <w:szCs w:val="24"/>
          <w:bdr w:val="none" w:sz="0" w:space="0" w:color="auto"/>
        </w:rPr>
      </w:pPr>
    </w:p>
    <w:p w14:paraId="24A74EF6" w14:textId="00A879DC" w:rsidR="00F16592" w:rsidRDefault="00C169DB"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 xml:space="preserve">In 2005 </w:t>
      </w:r>
      <w:r w:rsidR="00F16592">
        <w:rPr>
          <w:rFonts w:cs="Arial"/>
          <w:b w:val="0"/>
          <w:color w:val="000000"/>
          <w:sz w:val="24"/>
          <w:szCs w:val="24"/>
          <w:bdr w:val="none" w:sz="0" w:space="0" w:color="auto"/>
        </w:rPr>
        <w:t xml:space="preserve">Orr and Bagley designed the sets and costumes for the Dallas Opera’s production of Verdi’s </w:t>
      </w:r>
      <w:proofErr w:type="spellStart"/>
      <w:r w:rsidR="00405B1D">
        <w:rPr>
          <w:rFonts w:cs="Arial"/>
          <w:b w:val="0"/>
          <w:color w:val="000000"/>
          <w:sz w:val="24"/>
          <w:szCs w:val="24"/>
          <w:bdr w:val="none" w:sz="0" w:space="0" w:color="auto"/>
        </w:rPr>
        <w:t>Nabucco</w:t>
      </w:r>
      <w:proofErr w:type="spellEnd"/>
      <w:r w:rsidR="00405B1D">
        <w:rPr>
          <w:rFonts w:cs="Arial"/>
          <w:b w:val="0"/>
          <w:color w:val="000000"/>
          <w:sz w:val="24"/>
          <w:szCs w:val="24"/>
          <w:bdr w:val="none" w:sz="0" w:space="0" w:color="auto"/>
        </w:rPr>
        <w:t>, which celebrated the Opera’s 50</w:t>
      </w:r>
      <w:r w:rsidR="00405B1D" w:rsidRPr="00405B1D">
        <w:rPr>
          <w:rFonts w:cs="Arial"/>
          <w:b w:val="0"/>
          <w:color w:val="000000"/>
          <w:sz w:val="24"/>
          <w:szCs w:val="24"/>
          <w:bdr w:val="none" w:sz="0" w:space="0" w:color="auto"/>
          <w:vertAlign w:val="superscript"/>
        </w:rPr>
        <w:t>th</w:t>
      </w:r>
      <w:r w:rsidR="00405B1D">
        <w:rPr>
          <w:rFonts w:cs="Arial"/>
          <w:b w:val="0"/>
          <w:color w:val="000000"/>
          <w:sz w:val="24"/>
          <w:szCs w:val="24"/>
          <w:bdr w:val="none" w:sz="0" w:space="0" w:color="auto"/>
        </w:rPr>
        <w:t xml:space="preserve"> anniversary season. The project was followed by an invitation from the Dallas Museum of Art to create a museum installation based on the set designs from the opera for the exhibition </w:t>
      </w:r>
      <w:r w:rsidR="00405B1D" w:rsidRPr="00405B1D">
        <w:rPr>
          <w:rFonts w:cs="Arial"/>
          <w:b w:val="0"/>
          <w:i/>
          <w:color w:val="000000"/>
          <w:sz w:val="24"/>
          <w:szCs w:val="24"/>
          <w:bdr w:val="none" w:sz="0" w:space="0" w:color="auto"/>
        </w:rPr>
        <w:t>Performance Art.</w:t>
      </w:r>
      <w:r w:rsidR="00405B1D">
        <w:rPr>
          <w:rFonts w:cs="Arial"/>
          <w:b w:val="0"/>
          <w:color w:val="000000"/>
          <w:sz w:val="24"/>
          <w:szCs w:val="24"/>
          <w:bdr w:val="none" w:sz="0" w:space="0" w:color="auto"/>
        </w:rPr>
        <w:t xml:space="preserve"> </w:t>
      </w:r>
    </w:p>
    <w:p w14:paraId="6FD39902" w14:textId="77777777" w:rsidR="00405B1D" w:rsidRDefault="00405B1D" w:rsidP="00270E1C">
      <w:pPr>
        <w:pStyle w:val="Heading"/>
        <w:rPr>
          <w:rFonts w:cs="Arial"/>
          <w:b w:val="0"/>
          <w:color w:val="000000"/>
          <w:sz w:val="24"/>
          <w:szCs w:val="24"/>
          <w:bdr w:val="none" w:sz="0" w:space="0" w:color="auto"/>
        </w:rPr>
      </w:pPr>
    </w:p>
    <w:p w14:paraId="15456F20" w14:textId="77777777" w:rsidR="00405B1D" w:rsidRPr="009E5A07" w:rsidRDefault="00405B1D" w:rsidP="00270E1C">
      <w:pPr>
        <w:pStyle w:val="Heading"/>
        <w:rPr>
          <w:rFonts w:cs="Arial"/>
          <w:b w:val="0"/>
          <w:color w:val="000000"/>
          <w:sz w:val="24"/>
          <w:szCs w:val="24"/>
          <w:bdr w:val="none" w:sz="0" w:space="0" w:color="auto"/>
        </w:rPr>
      </w:pPr>
    </w:p>
    <w:p w14:paraId="6A722E1C" w14:textId="77777777" w:rsidR="009E5A07" w:rsidRDefault="009E5A07" w:rsidP="00270E1C">
      <w:pPr>
        <w:pStyle w:val="Heading"/>
        <w:rPr>
          <w:rFonts w:cs="Arial"/>
          <w:b w:val="0"/>
          <w:color w:val="000000"/>
          <w:sz w:val="24"/>
          <w:szCs w:val="24"/>
          <w:bdr w:val="none" w:sz="0" w:space="0" w:color="auto"/>
        </w:rPr>
      </w:pPr>
    </w:p>
    <w:p w14:paraId="395FE36E" w14:textId="77777777" w:rsidR="009E5A07" w:rsidRDefault="009E5A07" w:rsidP="00270E1C">
      <w:pPr>
        <w:pStyle w:val="Heading"/>
        <w:rPr>
          <w:rFonts w:cs="Arial"/>
          <w:b w:val="0"/>
          <w:color w:val="000000"/>
          <w:sz w:val="24"/>
          <w:szCs w:val="24"/>
          <w:bdr w:val="none" w:sz="0" w:space="0" w:color="auto"/>
        </w:rPr>
      </w:pPr>
    </w:p>
    <w:p w14:paraId="2EA4C515" w14:textId="77777777" w:rsidR="009E5A07" w:rsidRDefault="009E5A07" w:rsidP="00270E1C">
      <w:pPr>
        <w:pStyle w:val="Heading"/>
        <w:rPr>
          <w:rFonts w:cs="Arial"/>
          <w:b w:val="0"/>
          <w:color w:val="000000"/>
          <w:sz w:val="24"/>
          <w:szCs w:val="24"/>
          <w:bdr w:val="none" w:sz="0" w:space="0" w:color="auto"/>
        </w:rPr>
      </w:pPr>
    </w:p>
    <w:p w14:paraId="02299378" w14:textId="77777777" w:rsidR="009E5A07" w:rsidRDefault="009E5A07" w:rsidP="00270E1C">
      <w:pPr>
        <w:pStyle w:val="Heading"/>
        <w:rPr>
          <w:rFonts w:cs="Arial"/>
          <w:b w:val="0"/>
          <w:color w:val="000000"/>
          <w:sz w:val="24"/>
          <w:szCs w:val="24"/>
          <w:bdr w:val="none" w:sz="0" w:space="0" w:color="auto"/>
        </w:rPr>
      </w:pPr>
    </w:p>
    <w:p w14:paraId="29C7ADF8" w14:textId="77777777" w:rsidR="001A26D6" w:rsidRDefault="001A26D6" w:rsidP="00270E1C">
      <w:pPr>
        <w:pStyle w:val="Heading"/>
        <w:jc w:val="center"/>
        <w:rPr>
          <w:b w:val="0"/>
          <w:noProof/>
          <w:color w:val="000000" w:themeColor="text1"/>
          <w:sz w:val="24"/>
          <w:szCs w:val="24"/>
        </w:rPr>
      </w:pPr>
      <w:r>
        <w:rPr>
          <w:b w:val="0"/>
          <w:noProof/>
          <w:color w:val="000000" w:themeColor="text1"/>
          <w:sz w:val="24"/>
          <w:szCs w:val="24"/>
        </w:rPr>
        <w:lastRenderedPageBreak/>
        <w:drawing>
          <wp:inline distT="0" distB="0" distL="0" distR="0" wp14:anchorId="5D2DB339" wp14:editId="67DE85A8">
            <wp:extent cx="1723779" cy="1567072"/>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rywhistler:Desktop:Screen Shot 2019-05-09 at 2.58.50 PM.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723779" cy="1567072"/>
                    </a:xfrm>
                    <a:prstGeom prst="rect">
                      <a:avLst/>
                    </a:prstGeom>
                    <a:noFill/>
                    <a:ln>
                      <a:noFill/>
                    </a:ln>
                  </pic:spPr>
                </pic:pic>
              </a:graphicData>
            </a:graphic>
          </wp:inline>
        </w:drawing>
      </w:r>
    </w:p>
    <w:p w14:paraId="4BF57A1C" w14:textId="77777777" w:rsidR="00C26F56" w:rsidRDefault="00C26F56" w:rsidP="00270E1C">
      <w:pPr>
        <w:pStyle w:val="Heading"/>
        <w:jc w:val="center"/>
        <w:rPr>
          <w:noProof/>
          <w:color w:val="000000" w:themeColor="text1"/>
          <w:sz w:val="20"/>
          <w:szCs w:val="20"/>
        </w:rPr>
      </w:pPr>
    </w:p>
    <w:p w14:paraId="287B9FE0" w14:textId="7177D313" w:rsidR="00C26F56" w:rsidRPr="00C26F56" w:rsidRDefault="00FC3FDB" w:rsidP="00270E1C">
      <w:pPr>
        <w:pStyle w:val="Heading"/>
        <w:jc w:val="center"/>
        <w:rPr>
          <w:noProof/>
          <w:color w:val="000000" w:themeColor="text1"/>
          <w:sz w:val="20"/>
          <w:szCs w:val="20"/>
        </w:rPr>
      </w:pPr>
      <w:r>
        <w:rPr>
          <w:noProof/>
          <w:color w:val="000000" w:themeColor="text1"/>
          <w:sz w:val="20"/>
          <w:szCs w:val="20"/>
        </w:rPr>
        <w:t>Frances Bagley</w:t>
      </w:r>
      <w:r w:rsidR="00C26F56" w:rsidRPr="00C26F56">
        <w:rPr>
          <w:noProof/>
          <w:color w:val="000000" w:themeColor="text1"/>
          <w:sz w:val="20"/>
          <w:szCs w:val="20"/>
        </w:rPr>
        <w:t xml:space="preserve"> </w:t>
      </w:r>
    </w:p>
    <w:p w14:paraId="7BE3269C" w14:textId="65836E57" w:rsidR="00C26F56" w:rsidRPr="00C26F56" w:rsidRDefault="00FC3FDB" w:rsidP="00FC3FDB">
      <w:pPr>
        <w:pStyle w:val="Heading"/>
        <w:jc w:val="center"/>
        <w:rPr>
          <w:b w:val="0"/>
          <w:noProof/>
          <w:color w:val="000000" w:themeColor="text1"/>
          <w:sz w:val="20"/>
          <w:szCs w:val="20"/>
        </w:rPr>
      </w:pPr>
      <w:r>
        <w:rPr>
          <w:b w:val="0"/>
          <w:noProof/>
          <w:color w:val="000000" w:themeColor="text1"/>
          <w:sz w:val="20"/>
          <w:szCs w:val="20"/>
        </w:rPr>
        <w:t xml:space="preserve">Detail: </w:t>
      </w:r>
      <w:r>
        <w:rPr>
          <w:b w:val="0"/>
          <w:i/>
          <w:noProof/>
          <w:color w:val="000000" w:themeColor="text1"/>
          <w:sz w:val="20"/>
          <w:szCs w:val="20"/>
        </w:rPr>
        <w:t>The Escape</w:t>
      </w:r>
      <w:r w:rsidR="00C26F56">
        <w:rPr>
          <w:b w:val="0"/>
          <w:noProof/>
          <w:color w:val="000000" w:themeColor="text1"/>
          <w:sz w:val="20"/>
          <w:szCs w:val="20"/>
        </w:rPr>
        <w:t xml:space="preserve"> </w:t>
      </w:r>
    </w:p>
    <w:p w14:paraId="7D5D6384" w14:textId="77777777" w:rsidR="001A26D6" w:rsidRPr="00734EC3" w:rsidRDefault="001A26D6" w:rsidP="001A26D6">
      <w:pPr>
        <w:pStyle w:val="Heading"/>
        <w:jc w:val="center"/>
        <w:rPr>
          <w:b w:val="0"/>
          <w:noProof/>
          <w:color w:val="000000" w:themeColor="text1"/>
          <w:sz w:val="24"/>
          <w:szCs w:val="24"/>
        </w:rPr>
      </w:pPr>
    </w:p>
    <w:p w14:paraId="3F51DB5D" w14:textId="25F8C5B4" w:rsidR="00FC3FDB" w:rsidRDefault="00FC3FDB"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r>
        <w:rPr>
          <w:rFonts w:ascii="Calibri" w:hAnsi="Calibri"/>
          <w:bdr w:val="none" w:sz="0" w:space="0" w:color="auto"/>
        </w:rPr>
        <w:t xml:space="preserve">Born in Fayetteville, </w:t>
      </w:r>
      <w:r w:rsidR="00FC2054">
        <w:rPr>
          <w:rFonts w:ascii="Calibri" w:hAnsi="Calibri"/>
          <w:bdr w:val="none" w:sz="0" w:space="0" w:color="auto"/>
        </w:rPr>
        <w:t>Tennessee</w:t>
      </w:r>
      <w:r>
        <w:rPr>
          <w:rFonts w:ascii="Calibri" w:hAnsi="Calibri"/>
          <w:bdr w:val="none" w:sz="0" w:space="0" w:color="auto"/>
        </w:rPr>
        <w:t>, Fra</w:t>
      </w:r>
      <w:r w:rsidR="00FC2054">
        <w:rPr>
          <w:rFonts w:ascii="Calibri" w:hAnsi="Calibri"/>
          <w:bdr w:val="none" w:sz="0" w:space="0" w:color="auto"/>
        </w:rPr>
        <w:t>n</w:t>
      </w:r>
      <w:r>
        <w:rPr>
          <w:rFonts w:ascii="Calibri" w:hAnsi="Calibri"/>
          <w:bdr w:val="none" w:sz="0" w:space="0" w:color="auto"/>
        </w:rPr>
        <w:t xml:space="preserve">ces Bagley earned her MFA in Sculpture from the University of North Texas after receiving her MA and BFA in Painting from Arizona State University. She currently lives and works in Dallas, Texas. </w:t>
      </w:r>
    </w:p>
    <w:p w14:paraId="798719D6" w14:textId="77777777" w:rsidR="00FC3FDB" w:rsidRDefault="00FC3FDB"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3B60FF1F" w14:textId="4CDFD74A" w:rsidR="008231D9" w:rsidRDefault="00FC3FDB"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r>
        <w:rPr>
          <w:rFonts w:ascii="Calibri" w:hAnsi="Calibri"/>
          <w:bdr w:val="none" w:sz="0" w:space="0" w:color="auto"/>
        </w:rPr>
        <w:t>Throughout her 40-year career</w:t>
      </w:r>
      <w:r w:rsidR="00FC2054">
        <w:rPr>
          <w:rFonts w:ascii="Calibri" w:hAnsi="Calibri"/>
          <w:bdr w:val="none" w:sz="0" w:space="0" w:color="auto"/>
        </w:rPr>
        <w:t xml:space="preserve">, </w:t>
      </w:r>
      <w:r w:rsidR="009E5A07">
        <w:rPr>
          <w:rFonts w:ascii="Calibri" w:hAnsi="Calibri"/>
          <w:bdr w:val="none" w:sz="0" w:space="0" w:color="auto"/>
        </w:rPr>
        <w:t>Bagley</w:t>
      </w:r>
      <w:r w:rsidR="00FC2054">
        <w:rPr>
          <w:rFonts w:ascii="Calibri" w:hAnsi="Calibri"/>
          <w:bdr w:val="none" w:sz="0" w:space="0" w:color="auto"/>
        </w:rPr>
        <w:t xml:space="preserve"> has exhibited extensively along with a strong community involvement in support of women’s rights and artist’s rights. She has been a member of the women’s collaborative, </w:t>
      </w:r>
      <w:r w:rsidR="00FC2054" w:rsidRPr="00FC2054">
        <w:rPr>
          <w:rFonts w:ascii="Calibri" w:hAnsi="Calibri"/>
          <w:i/>
          <w:bdr w:val="none" w:sz="0" w:space="0" w:color="auto"/>
        </w:rPr>
        <w:t>Toxic Shock</w:t>
      </w:r>
      <w:r w:rsidR="00FC2054">
        <w:rPr>
          <w:rFonts w:ascii="Calibri" w:hAnsi="Calibri"/>
          <w:bdr w:val="none" w:sz="0" w:space="0" w:color="auto"/>
        </w:rPr>
        <w:t xml:space="preserve"> since it’s beginning in 1980. </w:t>
      </w:r>
    </w:p>
    <w:p w14:paraId="29E52DDE" w14:textId="77777777" w:rsidR="00405B1D" w:rsidRDefault="00405B1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581D6488" w14:textId="5859D06E" w:rsidR="00405B1D" w:rsidRDefault="00405B1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r>
        <w:rPr>
          <w:rFonts w:ascii="Calibri" w:hAnsi="Calibri"/>
          <w:bdr w:val="none" w:sz="0" w:space="0" w:color="auto"/>
        </w:rPr>
        <w:t>Bagley explains, “My work is informed by situations of social concern and often asks questions about the human experience in relation to the environment, architecture, and society.”</w:t>
      </w:r>
    </w:p>
    <w:p w14:paraId="089DFD8E" w14:textId="77777777" w:rsidR="00405B1D" w:rsidRDefault="00405B1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3014F226" w14:textId="6E6DFC87" w:rsidR="00405B1D" w:rsidRDefault="00405B1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r>
        <w:rPr>
          <w:rFonts w:ascii="Calibri" w:hAnsi="Calibri"/>
          <w:bdr w:val="none" w:sz="0" w:space="0" w:color="auto"/>
        </w:rPr>
        <w:t>An award recipient in the 10</w:t>
      </w:r>
      <w:r w:rsidRPr="00405B1D">
        <w:rPr>
          <w:rFonts w:ascii="Calibri" w:hAnsi="Calibri"/>
          <w:bdr w:val="none" w:sz="0" w:space="0" w:color="auto"/>
          <w:vertAlign w:val="superscript"/>
        </w:rPr>
        <w:t>th</w:t>
      </w:r>
      <w:r>
        <w:rPr>
          <w:rFonts w:ascii="Calibri" w:hAnsi="Calibri"/>
          <w:bdr w:val="none" w:sz="0" w:space="0" w:color="auto"/>
        </w:rPr>
        <w:t xml:space="preserve"> Kajima Sculpture Exhibition in Tokyo, Japan, and in the 2007 Texas Biennial, Bagley’s work is included in museum and corporate collections, including The Dallas Museum of Art; The National Museum of Women in Washington D.C.; The El Paso Museum; and American Airlines, among others. </w:t>
      </w:r>
    </w:p>
    <w:p w14:paraId="13281B36" w14:textId="77777777" w:rsidR="008231D9" w:rsidRDefault="008231D9" w:rsidP="00734EC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Arial"/>
          <w:color w:val="000000"/>
          <w:bdr w:val="none" w:sz="0" w:space="0" w:color="auto"/>
        </w:rPr>
      </w:pPr>
    </w:p>
    <w:p w14:paraId="1F7D2101" w14:textId="196AB6B3" w:rsidR="00405B1D" w:rsidRDefault="00405B1D" w:rsidP="004A19A1">
      <w:pPr>
        <w:pStyle w:val="Heading"/>
        <w:rPr>
          <w:b w:val="0"/>
          <w:noProof/>
          <w:color w:val="000000" w:themeColor="text1"/>
          <w:sz w:val="24"/>
          <w:szCs w:val="24"/>
        </w:rPr>
      </w:pPr>
      <w:r>
        <w:rPr>
          <w:b w:val="0"/>
          <w:noProof/>
          <w:color w:val="000000" w:themeColor="text1"/>
          <w:sz w:val="24"/>
          <w:szCs w:val="24"/>
        </w:rPr>
        <w:t xml:space="preserve">In regards to her </w:t>
      </w:r>
      <w:r w:rsidR="00C169DB">
        <w:rPr>
          <w:b w:val="0"/>
          <w:noProof/>
          <w:color w:val="000000" w:themeColor="text1"/>
          <w:sz w:val="24"/>
          <w:szCs w:val="24"/>
        </w:rPr>
        <w:t>work featured here</w:t>
      </w:r>
      <w:r>
        <w:rPr>
          <w:b w:val="0"/>
          <w:noProof/>
          <w:color w:val="000000" w:themeColor="text1"/>
          <w:sz w:val="24"/>
          <w:szCs w:val="24"/>
        </w:rPr>
        <w:t xml:space="preserve"> </w:t>
      </w:r>
      <w:r w:rsidR="00C169DB">
        <w:rPr>
          <w:b w:val="0"/>
          <w:noProof/>
          <w:color w:val="000000" w:themeColor="text1"/>
          <w:sz w:val="24"/>
          <w:szCs w:val="24"/>
        </w:rPr>
        <w:t>Bagley states</w:t>
      </w:r>
      <w:r>
        <w:rPr>
          <w:b w:val="0"/>
          <w:noProof/>
          <w:color w:val="000000" w:themeColor="text1"/>
          <w:sz w:val="24"/>
          <w:szCs w:val="24"/>
        </w:rPr>
        <w:t>, “</w:t>
      </w:r>
      <w:r w:rsidRPr="00405B1D">
        <w:rPr>
          <w:b w:val="0"/>
          <w:i/>
          <w:noProof/>
          <w:color w:val="000000" w:themeColor="text1"/>
          <w:sz w:val="24"/>
          <w:szCs w:val="24"/>
        </w:rPr>
        <w:t>The Escape</w:t>
      </w:r>
      <w:r>
        <w:rPr>
          <w:b w:val="0"/>
          <w:noProof/>
          <w:color w:val="000000" w:themeColor="text1"/>
          <w:sz w:val="24"/>
          <w:szCs w:val="24"/>
        </w:rPr>
        <w:t xml:space="preserve"> implies an open-ended narrative for the viewers to complete in each of their imaginations.” </w:t>
      </w:r>
    </w:p>
    <w:p w14:paraId="4DD64A4A" w14:textId="77777777" w:rsidR="00405B1D" w:rsidRPr="008231D9" w:rsidRDefault="00405B1D" w:rsidP="004A19A1">
      <w:pPr>
        <w:pStyle w:val="Heading"/>
        <w:rPr>
          <w:b w:val="0"/>
          <w:noProof/>
          <w:color w:val="000000" w:themeColor="text1"/>
          <w:sz w:val="24"/>
          <w:szCs w:val="24"/>
        </w:rPr>
      </w:pPr>
    </w:p>
    <w:p w14:paraId="48E0B28B" w14:textId="32E1CF6B" w:rsidR="00C26F56" w:rsidRPr="00C26F56" w:rsidRDefault="00C26F56" w:rsidP="004A19A1">
      <w:pPr>
        <w:pStyle w:val="Heading"/>
        <w:rPr>
          <w:noProof/>
          <w:color w:val="000000" w:themeColor="text1"/>
          <w:sz w:val="24"/>
          <w:szCs w:val="24"/>
        </w:rPr>
      </w:pPr>
      <w:r w:rsidRPr="00C26F56">
        <w:rPr>
          <w:noProof/>
          <w:color w:val="000000" w:themeColor="text1"/>
          <w:sz w:val="24"/>
          <w:szCs w:val="24"/>
        </w:rPr>
        <w:t xml:space="preserve">Additional information and images available upon request. </w:t>
      </w:r>
    </w:p>
    <w:p w14:paraId="4920507F" w14:textId="77777777" w:rsidR="004A19A1" w:rsidRPr="00734EC3" w:rsidRDefault="004A19A1" w:rsidP="00734EC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dr w:val="none" w:sz="0" w:space="0" w:color="auto"/>
        </w:rPr>
      </w:pPr>
    </w:p>
    <w:p w14:paraId="532E5EF6" w14:textId="07BF4A69" w:rsidR="00BA2AE3" w:rsidRPr="000F5B6B" w:rsidRDefault="00BA2AE3" w:rsidP="00734EC3">
      <w:pPr>
        <w:pStyle w:val="Heading"/>
        <w:rPr>
          <w:b w:val="0"/>
          <w:noProof/>
          <w:color w:val="000000" w:themeColor="text1"/>
          <w:sz w:val="24"/>
          <w:szCs w:val="24"/>
        </w:rPr>
      </w:pPr>
    </w:p>
    <w:sectPr w:rsidR="00BA2AE3" w:rsidRPr="000F5B6B">
      <w:headerReference w:type="default" r:id="rId9"/>
      <w:footerReference w:type="default" r:id="rId10"/>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5BD95" w14:textId="77777777" w:rsidR="00C169DB" w:rsidRDefault="00C169DB">
      <w:r>
        <w:separator/>
      </w:r>
    </w:p>
  </w:endnote>
  <w:endnote w:type="continuationSeparator" w:id="0">
    <w:p w14:paraId="49488D39" w14:textId="77777777" w:rsidR="00C169DB" w:rsidRDefault="00C1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D477B" w14:textId="160F89D3" w:rsidR="00C169DB" w:rsidRDefault="00C169DB">
    <w:pPr>
      <w:pStyle w:val="Footer"/>
    </w:pPr>
    <w:r>
      <w:rPr>
        <w:noProof/>
      </w:rPr>
      <w:drawing>
        <wp:anchor distT="152400" distB="152400" distL="152400" distR="152400" simplePos="0" relativeHeight="251660288" behindDoc="0" locked="0" layoutInCell="1" allowOverlap="1" wp14:anchorId="6D272A9B" wp14:editId="129A7D0A">
          <wp:simplePos x="0" y="0"/>
          <wp:positionH relativeFrom="page">
            <wp:posOffset>6120130</wp:posOffset>
          </wp:positionH>
          <wp:positionV relativeFrom="page">
            <wp:posOffset>8513445</wp:posOffset>
          </wp:positionV>
          <wp:extent cx="989025" cy="719291"/>
          <wp:effectExtent l="0" t="0" r="0" b="0"/>
          <wp:wrapThrough wrapText="bothSides" distL="152400" distR="152400">
            <wp:wrapPolygon edited="1">
              <wp:start x="0" y="0"/>
              <wp:lineTo x="0" y="21595"/>
              <wp:lineTo x="21600" y="21595"/>
              <wp:lineTo x="21600" y="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Letterhead Address.jpg"/>
                  <pic:cNvPicPr>
                    <a:picLocks noChangeAspect="1"/>
                  </pic:cNvPicPr>
                </pic:nvPicPr>
                <pic:blipFill>
                  <a:blip r:embed="rId1">
                    <a:extLst/>
                  </a:blip>
                  <a:srcRect/>
                  <a:stretch>
                    <a:fillRect/>
                  </a:stretch>
                </pic:blipFill>
                <pic:spPr>
                  <a:xfrm>
                    <a:off x="0" y="0"/>
                    <a:ext cx="989025" cy="719291"/>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26E18" w14:textId="77777777" w:rsidR="00C169DB" w:rsidRDefault="00C169DB">
      <w:r>
        <w:separator/>
      </w:r>
    </w:p>
  </w:footnote>
  <w:footnote w:type="continuationSeparator" w:id="0">
    <w:p w14:paraId="7ADE3101" w14:textId="77777777" w:rsidR="00C169DB" w:rsidRDefault="00C169D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3921C" w14:textId="77777777" w:rsidR="00C169DB" w:rsidRDefault="00C169DB">
    <w:r>
      <w:rPr>
        <w:noProof/>
      </w:rPr>
      <w:drawing>
        <wp:anchor distT="152400" distB="152400" distL="152400" distR="152400" simplePos="0" relativeHeight="251658240" behindDoc="1" locked="0" layoutInCell="1" allowOverlap="1" wp14:anchorId="2B85204E" wp14:editId="2D350889">
          <wp:simplePos x="0" y="0"/>
          <wp:positionH relativeFrom="page">
            <wp:posOffset>5890267</wp:posOffset>
          </wp:positionH>
          <wp:positionV relativeFrom="page">
            <wp:posOffset>1051000</wp:posOffset>
          </wp:positionV>
          <wp:extent cx="1139101" cy="1178167"/>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BWG LOGO MASTER.jpg"/>
                  <pic:cNvPicPr>
                    <a:picLocks noChangeAspect="1"/>
                  </pic:cNvPicPr>
                </pic:nvPicPr>
                <pic:blipFill>
                  <a:blip r:embed="rId1">
                    <a:extLst/>
                  </a:blip>
                  <a:stretch>
                    <a:fillRect/>
                  </a:stretch>
                </pic:blipFill>
                <pic:spPr>
                  <a:xfrm>
                    <a:off x="0" y="0"/>
                    <a:ext cx="1139101" cy="1178167"/>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2324CA"/>
    <w:rsid w:val="00001178"/>
    <w:rsid w:val="0002639E"/>
    <w:rsid w:val="000361B0"/>
    <w:rsid w:val="00051B9B"/>
    <w:rsid w:val="00061FD8"/>
    <w:rsid w:val="00063DAF"/>
    <w:rsid w:val="00066B62"/>
    <w:rsid w:val="00085DF2"/>
    <w:rsid w:val="00090B90"/>
    <w:rsid w:val="000A1A5D"/>
    <w:rsid w:val="000B7DDB"/>
    <w:rsid w:val="000D723A"/>
    <w:rsid w:val="000E3F1E"/>
    <w:rsid w:val="000E6F1A"/>
    <w:rsid w:val="000F2489"/>
    <w:rsid w:val="000F5B6B"/>
    <w:rsid w:val="001025FA"/>
    <w:rsid w:val="001171B5"/>
    <w:rsid w:val="00122A24"/>
    <w:rsid w:val="001250DE"/>
    <w:rsid w:val="00165B72"/>
    <w:rsid w:val="00184C57"/>
    <w:rsid w:val="001903E4"/>
    <w:rsid w:val="001A26D6"/>
    <w:rsid w:val="001B65AD"/>
    <w:rsid w:val="001C66E2"/>
    <w:rsid w:val="001E28FD"/>
    <w:rsid w:val="001E657B"/>
    <w:rsid w:val="001F1944"/>
    <w:rsid w:val="001F2CAE"/>
    <w:rsid w:val="00217373"/>
    <w:rsid w:val="0022229F"/>
    <w:rsid w:val="002301C1"/>
    <w:rsid w:val="002324CA"/>
    <w:rsid w:val="00240A48"/>
    <w:rsid w:val="00243302"/>
    <w:rsid w:val="002567E4"/>
    <w:rsid w:val="00270E1C"/>
    <w:rsid w:val="002820B8"/>
    <w:rsid w:val="00283345"/>
    <w:rsid w:val="00284817"/>
    <w:rsid w:val="002940A4"/>
    <w:rsid w:val="002F2D90"/>
    <w:rsid w:val="00302D53"/>
    <w:rsid w:val="00340129"/>
    <w:rsid w:val="00346101"/>
    <w:rsid w:val="00351BF8"/>
    <w:rsid w:val="00355FBE"/>
    <w:rsid w:val="00356D21"/>
    <w:rsid w:val="00374213"/>
    <w:rsid w:val="00386002"/>
    <w:rsid w:val="003B6401"/>
    <w:rsid w:val="003C59F4"/>
    <w:rsid w:val="003C7CE1"/>
    <w:rsid w:val="003D0816"/>
    <w:rsid w:val="003D6E36"/>
    <w:rsid w:val="003E3746"/>
    <w:rsid w:val="003F4638"/>
    <w:rsid w:val="004056D2"/>
    <w:rsid w:val="00405B1D"/>
    <w:rsid w:val="00433F74"/>
    <w:rsid w:val="00441608"/>
    <w:rsid w:val="00445B31"/>
    <w:rsid w:val="00473BB4"/>
    <w:rsid w:val="00485259"/>
    <w:rsid w:val="004A19A1"/>
    <w:rsid w:val="004A5376"/>
    <w:rsid w:val="004D085E"/>
    <w:rsid w:val="004D3287"/>
    <w:rsid w:val="004E4383"/>
    <w:rsid w:val="0050164C"/>
    <w:rsid w:val="00507147"/>
    <w:rsid w:val="00511B5A"/>
    <w:rsid w:val="00530B7C"/>
    <w:rsid w:val="0054501D"/>
    <w:rsid w:val="00566A5C"/>
    <w:rsid w:val="005752C0"/>
    <w:rsid w:val="005C520C"/>
    <w:rsid w:val="005E64AE"/>
    <w:rsid w:val="005F5F91"/>
    <w:rsid w:val="006026EA"/>
    <w:rsid w:val="006053CE"/>
    <w:rsid w:val="00627384"/>
    <w:rsid w:val="00627717"/>
    <w:rsid w:val="00627A49"/>
    <w:rsid w:val="00640420"/>
    <w:rsid w:val="00644748"/>
    <w:rsid w:val="006555DF"/>
    <w:rsid w:val="00687EA6"/>
    <w:rsid w:val="0069410A"/>
    <w:rsid w:val="00696393"/>
    <w:rsid w:val="006C073F"/>
    <w:rsid w:val="00705910"/>
    <w:rsid w:val="00714BBC"/>
    <w:rsid w:val="00715B4D"/>
    <w:rsid w:val="00721369"/>
    <w:rsid w:val="007346BB"/>
    <w:rsid w:val="00734EC3"/>
    <w:rsid w:val="00737C1F"/>
    <w:rsid w:val="00761C96"/>
    <w:rsid w:val="00783CB3"/>
    <w:rsid w:val="007901D8"/>
    <w:rsid w:val="00791ACB"/>
    <w:rsid w:val="00792AB7"/>
    <w:rsid w:val="00795A7F"/>
    <w:rsid w:val="00796FE8"/>
    <w:rsid w:val="007C74D1"/>
    <w:rsid w:val="007F1C8B"/>
    <w:rsid w:val="007F7AD5"/>
    <w:rsid w:val="00811F8E"/>
    <w:rsid w:val="008231D9"/>
    <w:rsid w:val="008439A5"/>
    <w:rsid w:val="00870A57"/>
    <w:rsid w:val="0088282E"/>
    <w:rsid w:val="008A4E15"/>
    <w:rsid w:val="008B4CD9"/>
    <w:rsid w:val="008B5D81"/>
    <w:rsid w:val="008C3AA4"/>
    <w:rsid w:val="008F359B"/>
    <w:rsid w:val="0091114F"/>
    <w:rsid w:val="00911D13"/>
    <w:rsid w:val="009316AD"/>
    <w:rsid w:val="00931F22"/>
    <w:rsid w:val="0094234E"/>
    <w:rsid w:val="009651D0"/>
    <w:rsid w:val="009665D8"/>
    <w:rsid w:val="009A0F6C"/>
    <w:rsid w:val="009A525D"/>
    <w:rsid w:val="009C5C45"/>
    <w:rsid w:val="009E4957"/>
    <w:rsid w:val="009E5A07"/>
    <w:rsid w:val="009F2F6E"/>
    <w:rsid w:val="00A062C6"/>
    <w:rsid w:val="00A10F7D"/>
    <w:rsid w:val="00A1746B"/>
    <w:rsid w:val="00A32778"/>
    <w:rsid w:val="00A41AC2"/>
    <w:rsid w:val="00A45358"/>
    <w:rsid w:val="00A83103"/>
    <w:rsid w:val="00AA2858"/>
    <w:rsid w:val="00AD2826"/>
    <w:rsid w:val="00AE012E"/>
    <w:rsid w:val="00AE086D"/>
    <w:rsid w:val="00AE6F0D"/>
    <w:rsid w:val="00B04907"/>
    <w:rsid w:val="00B40DB6"/>
    <w:rsid w:val="00B53F40"/>
    <w:rsid w:val="00B96B67"/>
    <w:rsid w:val="00BA2AE3"/>
    <w:rsid w:val="00BA43E6"/>
    <w:rsid w:val="00BB58D4"/>
    <w:rsid w:val="00BC76CC"/>
    <w:rsid w:val="00BD1C97"/>
    <w:rsid w:val="00BD22C0"/>
    <w:rsid w:val="00BF5DB8"/>
    <w:rsid w:val="00C169DB"/>
    <w:rsid w:val="00C25662"/>
    <w:rsid w:val="00C26F56"/>
    <w:rsid w:val="00C5013E"/>
    <w:rsid w:val="00C574D1"/>
    <w:rsid w:val="00C67330"/>
    <w:rsid w:val="00C74E36"/>
    <w:rsid w:val="00C92E36"/>
    <w:rsid w:val="00C97164"/>
    <w:rsid w:val="00CC272A"/>
    <w:rsid w:val="00CC3501"/>
    <w:rsid w:val="00CC7941"/>
    <w:rsid w:val="00CD2165"/>
    <w:rsid w:val="00CF3D13"/>
    <w:rsid w:val="00D00ECE"/>
    <w:rsid w:val="00D17175"/>
    <w:rsid w:val="00D2495C"/>
    <w:rsid w:val="00D43F4C"/>
    <w:rsid w:val="00D52893"/>
    <w:rsid w:val="00D53437"/>
    <w:rsid w:val="00D65F77"/>
    <w:rsid w:val="00D663D9"/>
    <w:rsid w:val="00D72D15"/>
    <w:rsid w:val="00D74AAF"/>
    <w:rsid w:val="00DB052F"/>
    <w:rsid w:val="00DB2E30"/>
    <w:rsid w:val="00DB4DD7"/>
    <w:rsid w:val="00DB6490"/>
    <w:rsid w:val="00DB6DB1"/>
    <w:rsid w:val="00DB7463"/>
    <w:rsid w:val="00DC7F9B"/>
    <w:rsid w:val="00DD1121"/>
    <w:rsid w:val="00DD1FDB"/>
    <w:rsid w:val="00DE31C4"/>
    <w:rsid w:val="00E058C7"/>
    <w:rsid w:val="00E063B9"/>
    <w:rsid w:val="00E205B9"/>
    <w:rsid w:val="00E20BAC"/>
    <w:rsid w:val="00E2468F"/>
    <w:rsid w:val="00E25CE2"/>
    <w:rsid w:val="00E47B23"/>
    <w:rsid w:val="00EA0E56"/>
    <w:rsid w:val="00EA3ACB"/>
    <w:rsid w:val="00EA4A5D"/>
    <w:rsid w:val="00EA5C3A"/>
    <w:rsid w:val="00EF56F2"/>
    <w:rsid w:val="00F12B9A"/>
    <w:rsid w:val="00F16592"/>
    <w:rsid w:val="00F52EB3"/>
    <w:rsid w:val="00F65653"/>
    <w:rsid w:val="00F82640"/>
    <w:rsid w:val="00F84914"/>
    <w:rsid w:val="00FA65EE"/>
    <w:rsid w:val="00FC2054"/>
    <w:rsid w:val="00FC3FDB"/>
    <w:rsid w:val="00FE722D"/>
    <w:rsid w:val="00FF1821"/>
    <w:rsid w:val="00FF2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C92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rPr>
      <w:rFonts w:ascii="Calibri" w:hAnsi="Calibri" w:cs="Arial Unicode MS"/>
      <w:b/>
      <w:bCs/>
      <w:color w:val="0168AB"/>
      <w:sz w:val="28"/>
      <w:szCs w:val="28"/>
    </w:rPr>
  </w:style>
  <w:style w:type="paragraph" w:customStyle="1" w:styleId="Body">
    <w:name w:val="Body"/>
    <w:rPr>
      <w:rFonts w:ascii="Calibri Light" w:eastAsia="Calibri Light" w:hAnsi="Calibri Light" w:cs="Calibri Light"/>
      <w:color w:val="000000"/>
      <w:sz w:val="22"/>
      <w:szCs w:val="22"/>
    </w:rPr>
  </w:style>
  <w:style w:type="paragraph" w:customStyle="1" w:styleId="TableStyle2">
    <w:name w:val="Table Style 2"/>
    <w:rPr>
      <w:rFonts w:ascii="Helvetica" w:hAnsi="Helvetica" w:cs="Arial Unicode MS"/>
      <w:color w:val="000000"/>
      <w:lang w:val="de-DE"/>
    </w:rPr>
  </w:style>
  <w:style w:type="paragraph" w:styleId="Header">
    <w:name w:val="header"/>
    <w:basedOn w:val="Normal"/>
    <w:link w:val="HeaderChar"/>
    <w:uiPriority w:val="99"/>
    <w:unhideWhenUsed/>
    <w:rsid w:val="000F2489"/>
    <w:pPr>
      <w:tabs>
        <w:tab w:val="center" w:pos="4320"/>
        <w:tab w:val="right" w:pos="8640"/>
      </w:tabs>
    </w:pPr>
  </w:style>
  <w:style w:type="character" w:customStyle="1" w:styleId="HeaderChar">
    <w:name w:val="Header Char"/>
    <w:basedOn w:val="DefaultParagraphFont"/>
    <w:link w:val="Header"/>
    <w:uiPriority w:val="99"/>
    <w:rsid w:val="000F2489"/>
    <w:rPr>
      <w:sz w:val="24"/>
      <w:szCs w:val="24"/>
    </w:rPr>
  </w:style>
  <w:style w:type="paragraph" w:styleId="Footer">
    <w:name w:val="footer"/>
    <w:basedOn w:val="Normal"/>
    <w:link w:val="FooterChar"/>
    <w:uiPriority w:val="99"/>
    <w:unhideWhenUsed/>
    <w:rsid w:val="000F2489"/>
    <w:pPr>
      <w:tabs>
        <w:tab w:val="center" w:pos="4320"/>
        <w:tab w:val="right" w:pos="8640"/>
      </w:tabs>
    </w:pPr>
  </w:style>
  <w:style w:type="character" w:customStyle="1" w:styleId="FooterChar">
    <w:name w:val="Footer Char"/>
    <w:basedOn w:val="DefaultParagraphFont"/>
    <w:link w:val="Footer"/>
    <w:uiPriority w:val="99"/>
    <w:rsid w:val="000F2489"/>
    <w:rPr>
      <w:sz w:val="24"/>
      <w:szCs w:val="24"/>
    </w:rPr>
  </w:style>
  <w:style w:type="paragraph" w:styleId="BalloonText">
    <w:name w:val="Balloon Text"/>
    <w:basedOn w:val="Normal"/>
    <w:link w:val="BalloonTextChar"/>
    <w:uiPriority w:val="99"/>
    <w:semiHidden/>
    <w:unhideWhenUsed/>
    <w:rsid w:val="00F52E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EB3"/>
    <w:rPr>
      <w:rFonts w:ascii="Lucida Grande" w:hAnsi="Lucida Grande" w:cs="Lucida Grande"/>
      <w:sz w:val="18"/>
      <w:szCs w:val="18"/>
    </w:rPr>
  </w:style>
  <w:style w:type="paragraph" w:styleId="NormalWeb">
    <w:name w:val="Normal (Web)"/>
    <w:basedOn w:val="Normal"/>
    <w:uiPriority w:val="99"/>
    <w:semiHidden/>
    <w:unhideWhenUsed/>
    <w:rsid w:val="00734E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rPr>
      <w:rFonts w:ascii="Calibri" w:hAnsi="Calibri" w:cs="Arial Unicode MS"/>
      <w:b/>
      <w:bCs/>
      <w:color w:val="0168AB"/>
      <w:sz w:val="28"/>
      <w:szCs w:val="28"/>
    </w:rPr>
  </w:style>
  <w:style w:type="paragraph" w:customStyle="1" w:styleId="Body">
    <w:name w:val="Body"/>
    <w:rPr>
      <w:rFonts w:ascii="Calibri Light" w:eastAsia="Calibri Light" w:hAnsi="Calibri Light" w:cs="Calibri Light"/>
      <w:color w:val="000000"/>
      <w:sz w:val="22"/>
      <w:szCs w:val="22"/>
    </w:rPr>
  </w:style>
  <w:style w:type="paragraph" w:customStyle="1" w:styleId="TableStyle2">
    <w:name w:val="Table Style 2"/>
    <w:rPr>
      <w:rFonts w:ascii="Helvetica" w:hAnsi="Helvetica" w:cs="Arial Unicode MS"/>
      <w:color w:val="000000"/>
      <w:lang w:val="de-DE"/>
    </w:rPr>
  </w:style>
  <w:style w:type="paragraph" w:styleId="Header">
    <w:name w:val="header"/>
    <w:basedOn w:val="Normal"/>
    <w:link w:val="HeaderChar"/>
    <w:uiPriority w:val="99"/>
    <w:unhideWhenUsed/>
    <w:rsid w:val="000F2489"/>
    <w:pPr>
      <w:tabs>
        <w:tab w:val="center" w:pos="4320"/>
        <w:tab w:val="right" w:pos="8640"/>
      </w:tabs>
    </w:pPr>
  </w:style>
  <w:style w:type="character" w:customStyle="1" w:styleId="HeaderChar">
    <w:name w:val="Header Char"/>
    <w:basedOn w:val="DefaultParagraphFont"/>
    <w:link w:val="Header"/>
    <w:uiPriority w:val="99"/>
    <w:rsid w:val="000F2489"/>
    <w:rPr>
      <w:sz w:val="24"/>
      <w:szCs w:val="24"/>
    </w:rPr>
  </w:style>
  <w:style w:type="paragraph" w:styleId="Footer">
    <w:name w:val="footer"/>
    <w:basedOn w:val="Normal"/>
    <w:link w:val="FooterChar"/>
    <w:uiPriority w:val="99"/>
    <w:unhideWhenUsed/>
    <w:rsid w:val="000F2489"/>
    <w:pPr>
      <w:tabs>
        <w:tab w:val="center" w:pos="4320"/>
        <w:tab w:val="right" w:pos="8640"/>
      </w:tabs>
    </w:pPr>
  </w:style>
  <w:style w:type="character" w:customStyle="1" w:styleId="FooterChar">
    <w:name w:val="Footer Char"/>
    <w:basedOn w:val="DefaultParagraphFont"/>
    <w:link w:val="Footer"/>
    <w:uiPriority w:val="99"/>
    <w:rsid w:val="000F2489"/>
    <w:rPr>
      <w:sz w:val="24"/>
      <w:szCs w:val="24"/>
    </w:rPr>
  </w:style>
  <w:style w:type="paragraph" w:styleId="BalloonText">
    <w:name w:val="Balloon Text"/>
    <w:basedOn w:val="Normal"/>
    <w:link w:val="BalloonTextChar"/>
    <w:uiPriority w:val="99"/>
    <w:semiHidden/>
    <w:unhideWhenUsed/>
    <w:rsid w:val="00F52E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EB3"/>
    <w:rPr>
      <w:rFonts w:ascii="Lucida Grande" w:hAnsi="Lucida Grande" w:cs="Lucida Grande"/>
      <w:sz w:val="18"/>
      <w:szCs w:val="18"/>
    </w:rPr>
  </w:style>
  <w:style w:type="paragraph" w:styleId="NormalWeb">
    <w:name w:val="Normal (Web)"/>
    <w:basedOn w:val="Normal"/>
    <w:uiPriority w:val="99"/>
    <w:semiHidden/>
    <w:unhideWhenUsed/>
    <w:rsid w:val="00734E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664238">
      <w:bodyDiv w:val="1"/>
      <w:marLeft w:val="0"/>
      <w:marRight w:val="0"/>
      <w:marTop w:val="0"/>
      <w:marBottom w:val="0"/>
      <w:divBdr>
        <w:top w:val="none" w:sz="0" w:space="0" w:color="auto"/>
        <w:left w:val="none" w:sz="0" w:space="0" w:color="auto"/>
        <w:bottom w:val="none" w:sz="0" w:space="0" w:color="auto"/>
        <w:right w:val="none" w:sz="0" w:space="0" w:color="auto"/>
      </w:divBdr>
    </w:div>
    <w:div w:id="313879947">
      <w:bodyDiv w:val="1"/>
      <w:marLeft w:val="0"/>
      <w:marRight w:val="0"/>
      <w:marTop w:val="0"/>
      <w:marBottom w:val="0"/>
      <w:divBdr>
        <w:top w:val="none" w:sz="0" w:space="0" w:color="auto"/>
        <w:left w:val="none" w:sz="0" w:space="0" w:color="auto"/>
        <w:bottom w:val="none" w:sz="0" w:space="0" w:color="auto"/>
        <w:right w:val="none" w:sz="0" w:space="0" w:color="auto"/>
      </w:divBdr>
    </w:div>
    <w:div w:id="1815754118">
      <w:bodyDiv w:val="1"/>
      <w:marLeft w:val="0"/>
      <w:marRight w:val="0"/>
      <w:marTop w:val="0"/>
      <w:marBottom w:val="0"/>
      <w:divBdr>
        <w:top w:val="none" w:sz="0" w:space="0" w:color="auto"/>
        <w:left w:val="none" w:sz="0" w:space="0" w:color="auto"/>
        <w:bottom w:val="none" w:sz="0" w:space="0" w:color="auto"/>
        <w:right w:val="none" w:sz="0" w:space="0" w:color="auto"/>
      </w:divBdr>
    </w:div>
    <w:div w:id="212415532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tiff"/><Relationship Id="rId8" Type="http://schemas.openxmlformats.org/officeDocument/2006/relationships/image" Target="media/image2.jpeg"/><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Calibri Light"/>
            <a:ea typeface="Calibri Light"/>
            <a:cs typeface="Calibri Light"/>
            <a:sym typeface="Calibri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528</Words>
  <Characters>3010</Characters>
  <Application>Microsoft Macintosh Word</Application>
  <DocSecurity>0</DocSecurity>
  <Lines>25</Lines>
  <Paragraphs>7</Paragraphs>
  <ScaleCrop>false</ScaleCrop>
  <Company/>
  <LinksUpToDate>false</LinksUpToDate>
  <CharactersWithSpaces>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Barry Whistler</cp:lastModifiedBy>
  <cp:revision>4</cp:revision>
  <cp:lastPrinted>2019-08-28T20:46:00Z</cp:lastPrinted>
  <dcterms:created xsi:type="dcterms:W3CDTF">2019-10-09T17:48:00Z</dcterms:created>
  <dcterms:modified xsi:type="dcterms:W3CDTF">2019-10-10T20:54:00Z</dcterms:modified>
</cp:coreProperties>
</file>